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4D6400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059C03BF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277C6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4D6400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57F36F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F2DCE">
              <w:rPr>
                <w:rFonts w:ascii="Arial"/>
                <w:sz w:val="18"/>
              </w:rPr>
              <w:t>2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380909" w14:paraId="6A9EFAD0" w14:textId="77777777" w:rsidTr="004D640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380909" w:rsidRDefault="00380909" w:rsidP="00380909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380909" w:rsidRDefault="00380909" w:rsidP="00380909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 Court - Dept 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380909" w:rsidRDefault="00380909" w:rsidP="00380909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ED1997E" w:rsidR="00380909" w:rsidRDefault="00380909" w:rsidP="00380909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380909" w14:paraId="17DFE13A" w14:textId="77777777" w:rsidTr="004D640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380909" w:rsidRDefault="00380909" w:rsidP="00380909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6DA9D3ED" w:rsidR="00380909" w:rsidRDefault="00BC678F" w:rsidP="00380909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Phil Brown</w:t>
            </w:r>
          </w:p>
          <w:p w14:paraId="20C03F20" w14:textId="4434E02A" w:rsidR="00380909" w:rsidRDefault="00380909" w:rsidP="00380909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380909" w:rsidRDefault="00380909" w:rsidP="00380909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62D6AA00" w14:textId="77777777" w:rsidR="00380909" w:rsidRDefault="00380909" w:rsidP="0038090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t>Ronni Boskovich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60449E3C" w:rsidR="00380909" w:rsidRPr="00813372" w:rsidRDefault="00380909" w:rsidP="0038090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4D640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1207B7">
              <w:rPr>
                <w:color w:val="231F20"/>
                <w:sz w:val="21"/>
                <w:highlight w:val="yellow"/>
              </w:rPr>
              <w:t>In</w:t>
            </w:r>
            <w:r w:rsidRPr="001207B7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1207B7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19B3452A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BC678F">
              <w:rPr>
                <w:rFonts w:ascii="Arial" w:hAnsi="Arial" w:cs="Arial"/>
                <w:sz w:val="18"/>
              </w:rPr>
              <w:t>5</w:t>
            </w:r>
          </w:p>
        </w:tc>
      </w:tr>
      <w:tr w:rsidR="00F00E0C" w:rsidRPr="00320D12" w14:paraId="08A08BDD" w14:textId="77777777" w:rsidTr="004D640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A86D2E">
              <w:rPr>
                <w:color w:val="231F20"/>
                <w:sz w:val="21"/>
                <w:highlight w:val="yellow"/>
              </w:rPr>
              <w:t>In</w:t>
            </w:r>
            <w:r w:rsidRPr="00A86D2E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A86D2E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A86D2E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A86D2E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4D640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267722CE" w:rsidR="00260D33" w:rsidRPr="00695CA0" w:rsidRDefault="00A86D2E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3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7AEE402F" w:rsidR="00260D33" w:rsidRPr="00695CA0" w:rsidRDefault="00A86D2E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</w:tr>
      <w:tr w:rsidR="00260D33" w:rsidRPr="00320D12" w14:paraId="25CBABD4" w14:textId="77777777" w:rsidTr="004D640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312C5B98" w:rsidR="00260D33" w:rsidRPr="00695CA0" w:rsidRDefault="00596E82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</w:tr>
      <w:tr w:rsidR="00260D33" w:rsidRPr="00320D12" w14:paraId="6AB8E4C8" w14:textId="77777777" w:rsidTr="004D640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4A979136" w:rsidR="00260D33" w:rsidRPr="00695CA0" w:rsidRDefault="00A75E4A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Status, Preliminary Hearing, </w:t>
            </w:r>
            <w:r w:rsidR="00A86D2E">
              <w:rPr>
                <w:rFonts w:ascii="Arial"/>
                <w:sz w:val="18"/>
              </w:rPr>
              <w:t>Arraignment</w:t>
            </w:r>
            <w:r>
              <w:rPr>
                <w:rFonts w:ascii="Arial"/>
                <w:sz w:val="18"/>
              </w:rPr>
              <w:t>, and Revocation hearings</w:t>
            </w:r>
            <w:r w:rsidR="00596E82">
              <w:rPr>
                <w:rFonts w:ascii="Arial"/>
                <w:sz w:val="18"/>
              </w:rPr>
              <w:t>.</w:t>
            </w:r>
          </w:p>
        </w:tc>
      </w:tr>
      <w:tr w:rsidR="00260D33" w:rsidRPr="00320D12" w14:paraId="40417ACE" w14:textId="77777777" w:rsidTr="004D6400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4D6400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763A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4D6400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763A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4D6400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B57F3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CB57F3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4D6400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B57F3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4D6400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495A0FE" w:rsidR="00260D33" w:rsidRPr="005229C9" w:rsidRDefault="00BC678F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prepared for his </w:t>
            </w:r>
            <w:proofErr w:type="gramStart"/>
            <w:r w:rsidR="00260D33" w:rsidRPr="005229C9">
              <w:rPr>
                <w:sz w:val="21"/>
              </w:rPr>
              <w:t>cases</w:t>
            </w:r>
            <w:proofErr w:type="gramEnd"/>
            <w:r w:rsidR="00260D33" w:rsidRPr="005229C9">
              <w:rPr>
                <w:sz w:val="21"/>
              </w:rPr>
              <w:t xml:space="preserve"> today.</w:t>
            </w:r>
            <w:r w:rsidR="00F14233">
              <w:rPr>
                <w:sz w:val="21"/>
              </w:rPr>
              <w:t xml:space="preserve"> </w:t>
            </w:r>
          </w:p>
        </w:tc>
      </w:tr>
      <w:tr w:rsidR="00260D33" w:rsidRPr="0060656C" w14:paraId="4AB58779" w14:textId="77777777" w:rsidTr="004D6400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3AB2E4C" w:rsidR="00260D33" w:rsidRPr="005229C9" w:rsidRDefault="00BC678F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4D6400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1122C0B" w:rsidR="00260D33" w:rsidRPr="005229C9" w:rsidRDefault="00BC678F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4D6400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59C62A76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  <w:r w:rsidR="00F14233">
              <w:rPr>
                <w:sz w:val="21"/>
              </w:rPr>
              <w:t xml:space="preserve"> However, one of his </w:t>
            </w:r>
            <w:proofErr w:type="gramStart"/>
            <w:r w:rsidR="00F14233">
              <w:rPr>
                <w:sz w:val="21"/>
              </w:rPr>
              <w:t>client’s</w:t>
            </w:r>
            <w:proofErr w:type="gramEnd"/>
            <w:r w:rsidR="00F14233">
              <w:rPr>
                <w:sz w:val="21"/>
              </w:rPr>
              <w:t xml:space="preserve"> did not appear </w:t>
            </w:r>
            <w:proofErr w:type="gramStart"/>
            <w:r w:rsidR="00F14233">
              <w:rPr>
                <w:sz w:val="21"/>
              </w:rPr>
              <w:t>for</w:t>
            </w:r>
            <w:proofErr w:type="gramEnd"/>
            <w:r w:rsidR="00F14233">
              <w:rPr>
                <w:sz w:val="21"/>
              </w:rPr>
              <w:t xml:space="preserve"> court. I could not form an opinion regarding Phil’s communication with that client.</w:t>
            </w:r>
          </w:p>
        </w:tc>
      </w:tr>
      <w:tr w:rsidR="00260D33" w:rsidRPr="0060656C" w14:paraId="779CDC39" w14:textId="77777777" w:rsidTr="004D6400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4D6400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D6400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4D6400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1871C50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4D6400" w:rsidRPr="004D6400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4D6400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46590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4D6400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E0417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4D6400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550C1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550C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4D6400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0E041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4D6400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0E041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4D6400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4D6400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4D6400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0D5F30DC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BC678F">
              <w:rPr>
                <w:b w:val="0"/>
              </w:rPr>
              <w:t>Phil</w:t>
            </w:r>
            <w:r>
              <w:rPr>
                <w:b w:val="0"/>
              </w:rPr>
              <w:t xml:space="preserve"> represent </w:t>
            </w:r>
            <w:r w:rsidR="005D4F4C">
              <w:rPr>
                <w:b w:val="0"/>
              </w:rPr>
              <w:t>5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229A9F28" w:rsidR="00F13186" w:rsidRPr="00F7368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D1502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E60172" w:rsidRPr="00F73682">
              <w:rPr>
                <w:b w:val="0"/>
              </w:rPr>
              <w:t>out of</w:t>
            </w:r>
            <w:r w:rsidR="00F13186" w:rsidRPr="00F73682">
              <w:rPr>
                <w:b w:val="0"/>
              </w:rPr>
              <w:t xml:space="preserve"> custody and </w:t>
            </w:r>
            <w:r w:rsidR="00E60172" w:rsidRPr="00F73682">
              <w:rPr>
                <w:b w:val="0"/>
              </w:rPr>
              <w:t xml:space="preserve">not </w:t>
            </w:r>
            <w:r w:rsidR="00F13186" w:rsidRPr="00F73682">
              <w:rPr>
                <w:b w:val="0"/>
              </w:rPr>
              <w:t xml:space="preserve">present </w:t>
            </w:r>
            <w:r w:rsidR="00E60172" w:rsidRPr="00F73682">
              <w:rPr>
                <w:b w:val="0"/>
              </w:rPr>
              <w:t>at the hearing</w:t>
            </w:r>
            <w:r w:rsidR="00F13186" w:rsidRPr="00F73682">
              <w:rPr>
                <w:b w:val="0"/>
              </w:rPr>
              <w:t>.</w:t>
            </w:r>
          </w:p>
          <w:p w14:paraId="3C8C0EFB" w14:textId="4FB6CAF4" w:rsidR="00F13186" w:rsidRPr="00F73682" w:rsidRDefault="00EC722B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The client</w:t>
            </w:r>
            <w:r w:rsidR="00075BCD">
              <w:rPr>
                <w:b w:val="0"/>
              </w:rPr>
              <w:t xml:space="preserve"> still </w:t>
            </w:r>
            <w:proofErr w:type="gramStart"/>
            <w:r w:rsidR="00075BCD">
              <w:rPr>
                <w:b w:val="0"/>
              </w:rPr>
              <w:t>owes</w:t>
            </w:r>
            <w:proofErr w:type="gramEnd"/>
            <w:r w:rsidR="00075BCD">
              <w:rPr>
                <w:b w:val="0"/>
              </w:rPr>
              <w:t xml:space="preserve"> 41 hours of community service. Even though this hearing was continued from a previous date, the State requested a</w:t>
            </w:r>
            <w:r w:rsidR="00E047A2">
              <w:rPr>
                <w:b w:val="0"/>
              </w:rPr>
              <w:t>n Order to Show Cause rather than a bench warrant due to the recent change in attorneys. The court set an OSC for 8/26/2025 at 9:00 a.m.</w:t>
            </w:r>
          </w:p>
          <w:p w14:paraId="5754281E" w14:textId="642794E3" w:rsidR="005B50AB" w:rsidRPr="00F73682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6111631C" w:rsidR="00F13186" w:rsidRPr="00F7368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F73682">
              <w:rPr>
                <w:b w:val="0"/>
                <w:u w:val="single"/>
              </w:rPr>
              <w:t>Second client</w:t>
            </w:r>
            <w:r w:rsidRPr="00F73682">
              <w:rPr>
                <w:b w:val="0"/>
              </w:rPr>
              <w:t xml:space="preserve">: </w:t>
            </w:r>
            <w:r w:rsidR="005D4F4C" w:rsidRPr="00F73682">
              <w:rPr>
                <w:bCs w:val="0"/>
              </w:rPr>
              <w:t>Preliminary hearing</w:t>
            </w:r>
            <w:r w:rsidR="00F13186" w:rsidRPr="00F73682">
              <w:rPr>
                <w:b w:val="0"/>
              </w:rPr>
              <w:t>. The client was in custody and present in person.</w:t>
            </w:r>
          </w:p>
          <w:p w14:paraId="0917C5F9" w14:textId="08CF0EEF" w:rsidR="00F13186" w:rsidRPr="00F73682" w:rsidRDefault="00E047A2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The State dismissed the charge without prejudice.</w:t>
            </w:r>
          </w:p>
          <w:p w14:paraId="13E53BC6" w14:textId="7DE3C6FE" w:rsidR="008360C1" w:rsidRPr="00F73682" w:rsidRDefault="00DA655E" w:rsidP="008360C1">
            <w:pPr>
              <w:pStyle w:val="BodyText"/>
              <w:ind w:left="535"/>
              <w:rPr>
                <w:b w:val="0"/>
              </w:rPr>
            </w:pPr>
            <w:r w:rsidRPr="00F73682">
              <w:rPr>
                <w:b w:val="0"/>
              </w:rPr>
              <w:t xml:space="preserve"> </w:t>
            </w:r>
            <w:r w:rsidR="00011304" w:rsidRPr="00F73682">
              <w:rPr>
                <w:b w:val="0"/>
              </w:rPr>
              <w:t xml:space="preserve"> </w:t>
            </w:r>
            <w:r w:rsidR="00C32537" w:rsidRPr="00F73682">
              <w:rPr>
                <w:b w:val="0"/>
              </w:rPr>
              <w:t xml:space="preserve"> </w:t>
            </w:r>
            <w:r w:rsidR="008360C1" w:rsidRPr="00F73682">
              <w:rPr>
                <w:b w:val="0"/>
              </w:rPr>
              <w:t xml:space="preserve"> </w:t>
            </w:r>
          </w:p>
          <w:p w14:paraId="581D531B" w14:textId="6D39F19F" w:rsidR="00F13186" w:rsidRPr="00F7368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F73682">
              <w:rPr>
                <w:b w:val="0"/>
                <w:u w:val="single"/>
              </w:rPr>
              <w:t>Third client</w:t>
            </w:r>
            <w:r w:rsidRPr="00F73682">
              <w:rPr>
                <w:b w:val="0"/>
              </w:rPr>
              <w:t xml:space="preserve">: </w:t>
            </w:r>
            <w:r w:rsidR="00F13186" w:rsidRPr="00F73682">
              <w:rPr>
                <w:bCs w:val="0"/>
              </w:rPr>
              <w:t>Arraignment</w:t>
            </w:r>
            <w:r w:rsidR="00F13186" w:rsidRPr="00F73682">
              <w:rPr>
                <w:b w:val="0"/>
              </w:rPr>
              <w:t xml:space="preserve">. The client was </w:t>
            </w:r>
            <w:r w:rsidR="00FC369C" w:rsidRPr="00F73682">
              <w:rPr>
                <w:b w:val="0"/>
              </w:rPr>
              <w:t>out of</w:t>
            </w:r>
            <w:r w:rsidR="00F13186" w:rsidRPr="00F73682">
              <w:rPr>
                <w:b w:val="0"/>
              </w:rPr>
              <w:t xml:space="preserve"> custody and present in person.</w:t>
            </w:r>
          </w:p>
          <w:p w14:paraId="780A07C6" w14:textId="0393474E" w:rsidR="00F13186" w:rsidRPr="00F73682" w:rsidRDefault="00BC678F" w:rsidP="00F13186">
            <w:pPr>
              <w:pStyle w:val="BodyText"/>
              <w:ind w:left="535"/>
              <w:rPr>
                <w:b w:val="0"/>
                <w:bCs w:val="0"/>
              </w:rPr>
            </w:pPr>
            <w:r w:rsidRPr="00F73682">
              <w:rPr>
                <w:b w:val="0"/>
              </w:rPr>
              <w:t>Phil</w:t>
            </w:r>
            <w:r w:rsidR="00F13186" w:rsidRPr="00F73682">
              <w:rPr>
                <w:b w:val="0"/>
              </w:rPr>
              <w:t xml:space="preserve"> </w:t>
            </w:r>
            <w:r w:rsidR="00627208">
              <w:rPr>
                <w:b w:val="0"/>
              </w:rPr>
              <w:t xml:space="preserve">informed the court that there is a “favorable” settlement offer. However, Phil has only recently been assigned to the case and has not </w:t>
            </w:r>
            <w:r w:rsidR="0061296D">
              <w:rPr>
                <w:b w:val="0"/>
              </w:rPr>
              <w:t xml:space="preserve">reviewed all the </w:t>
            </w:r>
            <w:proofErr w:type="gramStart"/>
            <w:r w:rsidR="0061296D">
              <w:rPr>
                <w:b w:val="0"/>
              </w:rPr>
              <w:t>discovery</w:t>
            </w:r>
            <w:proofErr w:type="gramEnd"/>
            <w:r w:rsidR="0061296D">
              <w:rPr>
                <w:b w:val="0"/>
              </w:rPr>
              <w:t xml:space="preserve"> yet. Phil asked that a pretrial conference be set</w:t>
            </w:r>
            <w:r w:rsidR="00052DEB">
              <w:rPr>
                <w:b w:val="0"/>
              </w:rPr>
              <w:t>. The court set a pretrial conference for 8/5/2025 at 9:00 a.m.</w:t>
            </w:r>
          </w:p>
          <w:p w14:paraId="770B4CF6" w14:textId="2231C744" w:rsidR="00F9456F" w:rsidRPr="00F73682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A4E089B" w14:textId="2C338929" w:rsidR="00F13186" w:rsidRPr="00F7368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F73682">
              <w:rPr>
                <w:b w:val="0"/>
                <w:u w:val="single"/>
              </w:rPr>
              <w:t>Fourth client</w:t>
            </w:r>
            <w:r w:rsidRPr="00F73682">
              <w:rPr>
                <w:b w:val="0"/>
              </w:rPr>
              <w:t xml:space="preserve">: </w:t>
            </w:r>
            <w:r w:rsidR="00FC369C" w:rsidRPr="00F73682">
              <w:rPr>
                <w:bCs w:val="0"/>
              </w:rPr>
              <w:t>Preliminary hearing</w:t>
            </w:r>
            <w:r w:rsidR="00F13186" w:rsidRPr="00F73682">
              <w:rPr>
                <w:b w:val="0"/>
              </w:rPr>
              <w:t>. The client was in custody and present in person.</w:t>
            </w:r>
          </w:p>
          <w:p w14:paraId="4EAD0956" w14:textId="0DF07468" w:rsidR="00F13186" w:rsidRDefault="00BC678F" w:rsidP="00F13186">
            <w:pPr>
              <w:pStyle w:val="BodyText"/>
              <w:ind w:left="535"/>
              <w:rPr>
                <w:b w:val="0"/>
              </w:rPr>
            </w:pPr>
            <w:r w:rsidRPr="00F73682">
              <w:rPr>
                <w:b w:val="0"/>
              </w:rPr>
              <w:t>Phil</w:t>
            </w:r>
            <w:r w:rsidR="00F13186" w:rsidRPr="00F73682">
              <w:rPr>
                <w:b w:val="0"/>
              </w:rPr>
              <w:t xml:space="preserve"> </w:t>
            </w:r>
            <w:r w:rsidR="00D72A07">
              <w:rPr>
                <w:b w:val="0"/>
              </w:rPr>
              <w:t xml:space="preserve">informed the court that the parties have reached a resolution. It </w:t>
            </w:r>
            <w:r w:rsidR="00807DAE">
              <w:rPr>
                <w:b w:val="0"/>
              </w:rPr>
              <w:t>is</w:t>
            </w:r>
            <w:r w:rsidR="00D72A07">
              <w:rPr>
                <w:b w:val="0"/>
              </w:rPr>
              <w:t xml:space="preserve"> a “global” resolution involving 3 separate cases. </w:t>
            </w:r>
            <w:r w:rsidR="0016454B">
              <w:rPr>
                <w:b w:val="0"/>
              </w:rPr>
              <w:t xml:space="preserve">The client will plead No Contest to Possession of a Drug Not Lawfully Introduced </w:t>
            </w:r>
            <w:proofErr w:type="gramStart"/>
            <w:r w:rsidR="0016454B">
              <w:rPr>
                <w:b w:val="0"/>
              </w:rPr>
              <w:t>Into</w:t>
            </w:r>
            <w:proofErr w:type="gramEnd"/>
            <w:r w:rsidR="0016454B">
              <w:rPr>
                <w:b w:val="0"/>
              </w:rPr>
              <w:t xml:space="preserve"> Interstate Commerce</w:t>
            </w:r>
            <w:r w:rsidR="004B2505">
              <w:rPr>
                <w:b w:val="0"/>
              </w:rPr>
              <w:t>, a misdemeanor, in the new case. The other 2 cases are post-sentencing probation violation</w:t>
            </w:r>
            <w:r w:rsidR="00D65FD0">
              <w:rPr>
                <w:b w:val="0"/>
              </w:rPr>
              <w:t xml:space="preserve">s. In exchange for the client’s no contest plea to the new charge and joint sentencing recommendation of </w:t>
            </w:r>
            <w:r w:rsidR="00056681">
              <w:rPr>
                <w:b w:val="0"/>
              </w:rPr>
              <w:t>150 days jail (with 30 days active</w:t>
            </w:r>
            <w:r w:rsidR="00411D2E">
              <w:rPr>
                <w:b w:val="0"/>
              </w:rPr>
              <w:t xml:space="preserve"> with credit for 19 </w:t>
            </w:r>
            <w:proofErr w:type="spellStart"/>
            <w:r w:rsidR="00411D2E">
              <w:rPr>
                <w:b w:val="0"/>
              </w:rPr>
              <w:t>days time</w:t>
            </w:r>
            <w:proofErr w:type="spellEnd"/>
            <w:r w:rsidR="00411D2E">
              <w:rPr>
                <w:b w:val="0"/>
              </w:rPr>
              <w:t xml:space="preserve"> served</w:t>
            </w:r>
            <w:r w:rsidR="00EC06AF">
              <w:rPr>
                <w:b w:val="0"/>
              </w:rPr>
              <w:t xml:space="preserve"> and 120 days jail suspended for 1 year) consecutive to the </w:t>
            </w:r>
            <w:r w:rsidR="00DA477C">
              <w:rPr>
                <w:b w:val="0"/>
              </w:rPr>
              <w:t>2 older cases</w:t>
            </w:r>
            <w:r w:rsidR="00AF0362">
              <w:rPr>
                <w:b w:val="0"/>
              </w:rPr>
              <w:t>, the State will recommend</w:t>
            </w:r>
            <w:r w:rsidR="00736314">
              <w:rPr>
                <w:b w:val="0"/>
              </w:rPr>
              <w:t xml:space="preserve"> reinstatement of the 2 suspended sentences with all original conditions and an added condition of substance use counseling. </w:t>
            </w:r>
          </w:p>
          <w:p w14:paraId="668CC8C0" w14:textId="0EB54EC9" w:rsidR="00921C84" w:rsidRPr="00F73682" w:rsidRDefault="00205A87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The client entered a No Contest plea</w:t>
            </w:r>
            <w:r w:rsidR="001F0F17">
              <w:rPr>
                <w:b w:val="0"/>
              </w:rPr>
              <w:t xml:space="preserve"> to the charge above. </w:t>
            </w:r>
            <w:r w:rsidR="00921C84">
              <w:rPr>
                <w:b w:val="0"/>
              </w:rPr>
              <w:t xml:space="preserve">Following the court canvass, the court accepted the No Contest plea and followed the agreement. </w:t>
            </w:r>
            <w:r w:rsidR="00D71939">
              <w:rPr>
                <w:b w:val="0"/>
              </w:rPr>
              <w:t>The court set a review hearing for 9/30/2025 at 9:00 a.m.</w:t>
            </w:r>
            <w:r w:rsidR="001A758C">
              <w:rPr>
                <w:b w:val="0"/>
              </w:rPr>
              <w:t xml:space="preserve"> The client is to have submitted a substance use evaluation to the court prior to the review hearing. </w:t>
            </w:r>
          </w:p>
          <w:p w14:paraId="711071C5" w14:textId="77777777" w:rsidR="00543651" w:rsidRPr="00F73682" w:rsidRDefault="00543651" w:rsidP="00543651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364FE0FA" w14:textId="6E32EF5C" w:rsidR="00F13186" w:rsidRPr="00F73682" w:rsidRDefault="007D06FD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F73682">
              <w:rPr>
                <w:b w:val="0"/>
                <w:u w:val="single"/>
              </w:rPr>
              <w:t>Fifth client</w:t>
            </w:r>
            <w:r w:rsidRPr="00F73682">
              <w:rPr>
                <w:b w:val="0"/>
              </w:rPr>
              <w:t xml:space="preserve">: </w:t>
            </w:r>
            <w:r w:rsidR="00F73682" w:rsidRPr="00F73682">
              <w:rPr>
                <w:bCs w:val="0"/>
              </w:rPr>
              <w:t>Revocation hearing</w:t>
            </w:r>
            <w:r w:rsidR="00F13186" w:rsidRPr="00F73682">
              <w:rPr>
                <w:b w:val="0"/>
              </w:rPr>
              <w:t>. The client was in custody and present in person.</w:t>
            </w:r>
          </w:p>
          <w:p w14:paraId="4DF1A37E" w14:textId="3A888F14" w:rsidR="00F13186" w:rsidRDefault="00284AE8" w:rsidP="00DA0B8B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The client had 2 cases involving consecutive 180 day suspended jail sentence</w:t>
            </w:r>
            <w:r w:rsidR="003F7D4E">
              <w:rPr>
                <w:b w:val="0"/>
              </w:rPr>
              <w:t>s</w:t>
            </w:r>
            <w:r>
              <w:rPr>
                <w:b w:val="0"/>
              </w:rPr>
              <w:t xml:space="preserve">. The client previously admitted violating the terms of his suspended sentences. </w:t>
            </w:r>
            <w:r w:rsidR="00B069E4">
              <w:rPr>
                <w:b w:val="0"/>
              </w:rPr>
              <w:t>Pursuant to negotiations, both parties recommended reinstatement. The court followed the recommendation but pointed out that the client had previously been ordered to complete both level 1 and level 2 counseling</w:t>
            </w:r>
            <w:r w:rsidR="002A072D">
              <w:rPr>
                <w:b w:val="0"/>
              </w:rPr>
              <w:t xml:space="preserve"> and did not do any of it. The </w:t>
            </w:r>
            <w:r w:rsidR="000F594E">
              <w:rPr>
                <w:b w:val="0"/>
              </w:rPr>
              <w:t xml:space="preserve">court set a review hearing for 9/30/2025 at 9:00 a.m. and the client is to submit proof of completion of level 1 and 2 counseling. The </w:t>
            </w:r>
            <w:r w:rsidR="00F80B40">
              <w:rPr>
                <w:b w:val="0"/>
              </w:rPr>
              <w:t>State said that if the client</w:t>
            </w:r>
            <w:r w:rsidR="000F594E">
              <w:rPr>
                <w:b w:val="0"/>
              </w:rPr>
              <w:t xml:space="preserve"> violates again or fails to complete the counseling by the Review hearing, it will seek revocation. 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2DEB"/>
    <w:rsid w:val="00053D50"/>
    <w:rsid w:val="00056681"/>
    <w:rsid w:val="00064377"/>
    <w:rsid w:val="00075BCD"/>
    <w:rsid w:val="0008100F"/>
    <w:rsid w:val="00083EDD"/>
    <w:rsid w:val="00084CEF"/>
    <w:rsid w:val="000B1FDF"/>
    <w:rsid w:val="000E0417"/>
    <w:rsid w:val="000F594E"/>
    <w:rsid w:val="0010521A"/>
    <w:rsid w:val="001207B7"/>
    <w:rsid w:val="001305EC"/>
    <w:rsid w:val="00130A40"/>
    <w:rsid w:val="00141B89"/>
    <w:rsid w:val="00146AF0"/>
    <w:rsid w:val="001475AD"/>
    <w:rsid w:val="00152C70"/>
    <w:rsid w:val="001628B1"/>
    <w:rsid w:val="00162F2C"/>
    <w:rsid w:val="0016454B"/>
    <w:rsid w:val="00167EE2"/>
    <w:rsid w:val="00176E1C"/>
    <w:rsid w:val="001A00F0"/>
    <w:rsid w:val="001A758C"/>
    <w:rsid w:val="001B3EED"/>
    <w:rsid w:val="001C6472"/>
    <w:rsid w:val="001D615B"/>
    <w:rsid w:val="001D79DE"/>
    <w:rsid w:val="001F0C29"/>
    <w:rsid w:val="001F0F17"/>
    <w:rsid w:val="00205A87"/>
    <w:rsid w:val="0022184F"/>
    <w:rsid w:val="00230146"/>
    <w:rsid w:val="00245638"/>
    <w:rsid w:val="0025077E"/>
    <w:rsid w:val="00256D6C"/>
    <w:rsid w:val="002608B8"/>
    <w:rsid w:val="00260D33"/>
    <w:rsid w:val="00277C66"/>
    <w:rsid w:val="00284AE8"/>
    <w:rsid w:val="002852E3"/>
    <w:rsid w:val="00287550"/>
    <w:rsid w:val="002A072D"/>
    <w:rsid w:val="002A4DBC"/>
    <w:rsid w:val="002A5081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80909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3F7D4E"/>
    <w:rsid w:val="00411D2E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2505"/>
    <w:rsid w:val="004B32BD"/>
    <w:rsid w:val="004C2AD4"/>
    <w:rsid w:val="004C6413"/>
    <w:rsid w:val="004D50AE"/>
    <w:rsid w:val="004D6400"/>
    <w:rsid w:val="004E14D3"/>
    <w:rsid w:val="004F0B73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96E82"/>
    <w:rsid w:val="005B50AB"/>
    <w:rsid w:val="005D4F4C"/>
    <w:rsid w:val="005E7B10"/>
    <w:rsid w:val="005F7F14"/>
    <w:rsid w:val="00602BA9"/>
    <w:rsid w:val="00604572"/>
    <w:rsid w:val="00604E6C"/>
    <w:rsid w:val="0060656C"/>
    <w:rsid w:val="0061296D"/>
    <w:rsid w:val="00614CD6"/>
    <w:rsid w:val="00625916"/>
    <w:rsid w:val="00627208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090F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6314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07DA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8F7382"/>
    <w:rsid w:val="00920FDF"/>
    <w:rsid w:val="00921C84"/>
    <w:rsid w:val="00926E87"/>
    <w:rsid w:val="00930EA9"/>
    <w:rsid w:val="00937C55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E4A"/>
    <w:rsid w:val="00A8637F"/>
    <w:rsid w:val="00A86D2E"/>
    <w:rsid w:val="00A978E4"/>
    <w:rsid w:val="00AB19B5"/>
    <w:rsid w:val="00AC44B2"/>
    <w:rsid w:val="00AD09A8"/>
    <w:rsid w:val="00AD1AB9"/>
    <w:rsid w:val="00AD3938"/>
    <w:rsid w:val="00AE444F"/>
    <w:rsid w:val="00AE67F7"/>
    <w:rsid w:val="00AF0362"/>
    <w:rsid w:val="00B0071A"/>
    <w:rsid w:val="00B069E4"/>
    <w:rsid w:val="00B1412A"/>
    <w:rsid w:val="00B25353"/>
    <w:rsid w:val="00B33D7D"/>
    <w:rsid w:val="00B43C20"/>
    <w:rsid w:val="00B46590"/>
    <w:rsid w:val="00B6197C"/>
    <w:rsid w:val="00B6420B"/>
    <w:rsid w:val="00B74C71"/>
    <w:rsid w:val="00B85876"/>
    <w:rsid w:val="00BA5474"/>
    <w:rsid w:val="00BA6939"/>
    <w:rsid w:val="00BB07E5"/>
    <w:rsid w:val="00BB379E"/>
    <w:rsid w:val="00BC678F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B57F3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65FD0"/>
    <w:rsid w:val="00D7035C"/>
    <w:rsid w:val="00D71939"/>
    <w:rsid w:val="00D71A7F"/>
    <w:rsid w:val="00D72A07"/>
    <w:rsid w:val="00D7404F"/>
    <w:rsid w:val="00D80068"/>
    <w:rsid w:val="00D82F64"/>
    <w:rsid w:val="00D97022"/>
    <w:rsid w:val="00D97349"/>
    <w:rsid w:val="00DA0406"/>
    <w:rsid w:val="00DA0B8B"/>
    <w:rsid w:val="00DA15AB"/>
    <w:rsid w:val="00DA2B60"/>
    <w:rsid w:val="00DA2FF1"/>
    <w:rsid w:val="00DA477C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047A2"/>
    <w:rsid w:val="00E27832"/>
    <w:rsid w:val="00E4292F"/>
    <w:rsid w:val="00E52880"/>
    <w:rsid w:val="00E57505"/>
    <w:rsid w:val="00E60172"/>
    <w:rsid w:val="00E63EC9"/>
    <w:rsid w:val="00E8581F"/>
    <w:rsid w:val="00EB2AEF"/>
    <w:rsid w:val="00EB63A2"/>
    <w:rsid w:val="00EC06AF"/>
    <w:rsid w:val="00EC390B"/>
    <w:rsid w:val="00EC722B"/>
    <w:rsid w:val="00ED255B"/>
    <w:rsid w:val="00ED3C87"/>
    <w:rsid w:val="00EE694B"/>
    <w:rsid w:val="00EF4ADD"/>
    <w:rsid w:val="00F00E0C"/>
    <w:rsid w:val="00F0539A"/>
    <w:rsid w:val="00F078D8"/>
    <w:rsid w:val="00F13186"/>
    <w:rsid w:val="00F14233"/>
    <w:rsid w:val="00F21A13"/>
    <w:rsid w:val="00F235C5"/>
    <w:rsid w:val="00F247ED"/>
    <w:rsid w:val="00F33D21"/>
    <w:rsid w:val="00F3493D"/>
    <w:rsid w:val="00F36D7D"/>
    <w:rsid w:val="00F550C1"/>
    <w:rsid w:val="00F604EC"/>
    <w:rsid w:val="00F6153A"/>
    <w:rsid w:val="00F67BA6"/>
    <w:rsid w:val="00F73682"/>
    <w:rsid w:val="00F747DE"/>
    <w:rsid w:val="00F763A7"/>
    <w:rsid w:val="00F80B40"/>
    <w:rsid w:val="00F80F1A"/>
    <w:rsid w:val="00F868C1"/>
    <w:rsid w:val="00F93549"/>
    <w:rsid w:val="00F9456F"/>
    <w:rsid w:val="00FB21B8"/>
    <w:rsid w:val="00FC369C"/>
    <w:rsid w:val="00FC4FFA"/>
    <w:rsid w:val="00FD1502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50</cp:revision>
  <dcterms:created xsi:type="dcterms:W3CDTF">2025-09-27T20:34:00Z</dcterms:created>
  <dcterms:modified xsi:type="dcterms:W3CDTF">2025-09-29T01:57:00Z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